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38E3" w:rsidRPr="00ED7A18" w:rsidRDefault="005438E3">
      <w:pPr>
        <w:rPr>
          <w:b/>
          <w:sz w:val="24"/>
          <w:szCs w:val="24"/>
          <w:lang w:val="en-US"/>
        </w:rPr>
      </w:pPr>
      <w:r w:rsidRPr="00ED7A18">
        <w:rPr>
          <w:b/>
          <w:sz w:val="24"/>
          <w:szCs w:val="24"/>
          <w:lang w:val="en-US"/>
        </w:rPr>
        <w:t>TÍTULO DA TESE</w:t>
      </w:r>
      <w:r w:rsidR="007E19EA" w:rsidRPr="00ED7A18">
        <w:rPr>
          <w:b/>
          <w:sz w:val="24"/>
          <w:szCs w:val="24"/>
          <w:lang w:val="en-US"/>
        </w:rPr>
        <w:t xml:space="preserve"> EM INGLÊS</w:t>
      </w:r>
      <w:r w:rsidRPr="00ED7A18">
        <w:rPr>
          <w:b/>
          <w:sz w:val="24"/>
          <w:szCs w:val="24"/>
          <w:lang w:val="en-US"/>
        </w:rPr>
        <w:t>:</w:t>
      </w:r>
      <w:r w:rsidR="00ED7A18" w:rsidRPr="00ED7A18">
        <w:rPr>
          <w:b/>
          <w:sz w:val="24"/>
          <w:szCs w:val="24"/>
          <w:lang w:val="en-US"/>
        </w:rPr>
        <w:t xml:space="preserve"> FROM MACAO TO THE WORD: RESEARCH AND SCIENCE DIPLOMACY</w:t>
      </w:r>
    </w:p>
    <w:p w:rsidR="007E19EA" w:rsidRPr="00ED7A18" w:rsidRDefault="007E19EA">
      <w:pPr>
        <w:rPr>
          <w:b/>
          <w:sz w:val="24"/>
          <w:szCs w:val="24"/>
          <w:lang w:val="en-US"/>
        </w:rPr>
      </w:pPr>
    </w:p>
    <w:p w:rsidR="007E19EA" w:rsidRPr="00ED7A18" w:rsidRDefault="007E19EA">
      <w:pPr>
        <w:rPr>
          <w:lang w:val="en-US"/>
        </w:rPr>
      </w:pPr>
    </w:p>
    <w:p w:rsidR="005438E3" w:rsidRPr="00ED7A18" w:rsidRDefault="005438E3">
      <w:pPr>
        <w:rPr>
          <w:lang w:val="en-US"/>
        </w:rPr>
      </w:pPr>
    </w:p>
    <w:p w:rsidR="00063A69" w:rsidRPr="00ED7A18" w:rsidRDefault="00063A69">
      <w:pPr>
        <w:rPr>
          <w:lang w:val="en-US"/>
        </w:rPr>
      </w:pPr>
    </w:p>
    <w:p w:rsidR="005438E3" w:rsidRPr="00ED7A18" w:rsidRDefault="00ED7A18">
      <w:pPr>
        <w:rPr>
          <w:lang w:val="en-US"/>
        </w:rPr>
      </w:pPr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.4pt;margin-top:11.85pt;width:453.5pt;height:412.1pt;z-index:251658240">
            <v:textbox>
              <w:txbxContent>
                <w:p w:rsidR="005438E3" w:rsidRDefault="005438E3">
                  <w:pPr>
                    <w:rPr>
                      <w:b/>
                      <w:u w:val="single"/>
                    </w:rPr>
                  </w:pPr>
                </w:p>
                <w:p w:rsidR="005438E3" w:rsidRPr="00063A69" w:rsidRDefault="007E19EA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>
                    <w:rPr>
                      <w:b/>
                      <w:sz w:val="24"/>
                      <w:szCs w:val="24"/>
                      <w:u w:val="single"/>
                    </w:rPr>
                    <w:t>ABSTRACT</w:t>
                  </w:r>
                </w:p>
                <w:p w:rsidR="00ED7A18" w:rsidRPr="00E02BBF" w:rsidRDefault="00ED7A18" w:rsidP="00ED7A18">
                  <w:pPr>
                    <w:rPr>
                      <w:lang w:val="en-US"/>
                    </w:rPr>
                  </w:pPr>
                  <w:r w:rsidRPr="00E02BBF">
                    <w:rPr>
                      <w:lang w:val="en-US"/>
                    </w:rPr>
                    <w:t xml:space="preserve">This dissertation develops the concept of </w:t>
                  </w:r>
                  <w:r>
                    <w:rPr>
                      <w:i/>
                      <w:lang w:val="en-US"/>
                    </w:rPr>
                    <w:t>science diplomacy</w:t>
                  </w:r>
                  <w:r>
                    <w:rPr>
                      <w:lang w:val="en-US"/>
                    </w:rPr>
                    <w:t xml:space="preserve"> within the scope of International Relations, focusing on </w:t>
                  </w:r>
                  <w:r>
                    <w:rPr>
                      <w:i/>
                      <w:lang w:val="en-US"/>
                    </w:rPr>
                    <w:t xml:space="preserve">science for diplomacy </w:t>
                  </w:r>
                  <w:r>
                    <w:rPr>
                      <w:lang w:val="en-US"/>
                    </w:rPr>
                    <w:t xml:space="preserve">and in the international scientific cooperation between scientific and science funding institutions, attempting to answer the following question: is science a </w:t>
                  </w:r>
                  <w:r w:rsidRPr="00E02BBF">
                    <w:rPr>
                      <w:i/>
                      <w:lang w:val="en-US"/>
                    </w:rPr>
                    <w:t>soft power</w:t>
                  </w:r>
                  <w:r>
                    <w:rPr>
                      <w:lang w:val="en-US"/>
                    </w:rPr>
                    <w:t xml:space="preserve"> resource? The selected case study consisted of institutions located in the Special Administrative Region of Macao (SARM). As a SAR of the PRC, the approach takes the SARM Foreign</w:t>
                  </w:r>
                  <w:r>
                    <w:rPr>
                      <w:i/>
                      <w:lang w:val="en-US"/>
                    </w:rPr>
                    <w:t xml:space="preserve"> </w:t>
                  </w:r>
                  <w:r>
                    <w:rPr>
                      <w:lang w:val="en-US"/>
                    </w:rPr>
                    <w:t xml:space="preserve">Affairs into consideration, considering that it benefits from competencies in this field. Thus, Chapter I focuses on the theoretical background of </w:t>
                  </w:r>
                  <w:r>
                    <w:rPr>
                      <w:i/>
                      <w:lang w:val="en-US"/>
                    </w:rPr>
                    <w:t>science diplomacy</w:t>
                  </w:r>
                  <w:r>
                    <w:rPr>
                      <w:lang w:val="en-US"/>
                    </w:rPr>
                    <w:t xml:space="preserve">, Chapter II in framing the foreign affairs of the SARM and, finally, Chapter III focuses on the recent (2000-2012) development of science in the territory. As a conclusion, it was possible to, in abstract, consider science as a </w:t>
                  </w:r>
                  <w:r>
                    <w:rPr>
                      <w:i/>
                      <w:lang w:val="en-US"/>
                    </w:rPr>
                    <w:t xml:space="preserve">soft power </w:t>
                  </w:r>
                  <w:r>
                    <w:rPr>
                      <w:lang w:val="en-US"/>
                    </w:rPr>
                    <w:t xml:space="preserve">resource, although in practice the context assumes great relevance, namely in the SARM, where the gaming industry has a predominant position. </w:t>
                  </w:r>
                </w:p>
                <w:p w:rsidR="005438E3" w:rsidRPr="00ED7A18" w:rsidRDefault="005438E3">
                  <w:pPr>
                    <w:rPr>
                      <w:b/>
                      <w:sz w:val="24"/>
                      <w:szCs w:val="24"/>
                      <w:lang w:val="en-US"/>
                    </w:rPr>
                  </w:pPr>
                </w:p>
              </w:txbxContent>
            </v:textbox>
          </v:shape>
        </w:pict>
      </w: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lang w:val="en-US"/>
        </w:rPr>
      </w:pPr>
    </w:p>
    <w:p w:rsidR="005438E3" w:rsidRPr="00ED7A18" w:rsidRDefault="005438E3" w:rsidP="005438E3">
      <w:pPr>
        <w:rPr>
          <w:sz w:val="28"/>
          <w:szCs w:val="28"/>
          <w:lang w:val="en-US"/>
        </w:rPr>
      </w:pPr>
    </w:p>
    <w:p w:rsidR="00063A69" w:rsidRPr="00ED7A18" w:rsidRDefault="00063A69" w:rsidP="005438E3">
      <w:pPr>
        <w:tabs>
          <w:tab w:val="left" w:pos="1530"/>
        </w:tabs>
        <w:jc w:val="left"/>
        <w:rPr>
          <w:b/>
          <w:sz w:val="24"/>
          <w:szCs w:val="24"/>
          <w:lang w:val="en-US"/>
        </w:rPr>
      </w:pPr>
    </w:p>
    <w:p w:rsidR="00063A69" w:rsidRPr="00ED7A18" w:rsidRDefault="00063A69" w:rsidP="005438E3">
      <w:pPr>
        <w:tabs>
          <w:tab w:val="left" w:pos="1530"/>
        </w:tabs>
        <w:jc w:val="left"/>
        <w:rPr>
          <w:b/>
          <w:sz w:val="24"/>
          <w:szCs w:val="24"/>
          <w:lang w:val="en-US"/>
        </w:rPr>
      </w:pPr>
    </w:p>
    <w:p w:rsidR="005438E3" w:rsidRPr="00063A69" w:rsidRDefault="0002708B" w:rsidP="005438E3">
      <w:pPr>
        <w:tabs>
          <w:tab w:val="left" w:pos="1530"/>
        </w:tabs>
        <w:jc w:val="left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Palavras Chave</w:t>
      </w:r>
      <w:proofErr w:type="gramEnd"/>
      <w:r>
        <w:rPr>
          <w:b/>
          <w:sz w:val="24"/>
          <w:szCs w:val="24"/>
        </w:rPr>
        <w:t>:</w:t>
      </w:r>
      <w:r w:rsidR="00ED7A18">
        <w:rPr>
          <w:b/>
          <w:sz w:val="24"/>
          <w:szCs w:val="24"/>
        </w:rPr>
        <w:t xml:space="preserve"> </w:t>
      </w:r>
      <w:proofErr w:type="spellStart"/>
      <w:r w:rsidR="00ED7A18">
        <w:rPr>
          <w:b/>
          <w:sz w:val="24"/>
          <w:szCs w:val="24"/>
        </w:rPr>
        <w:t>Macao</w:t>
      </w:r>
      <w:proofErr w:type="spellEnd"/>
      <w:r w:rsidR="00ED7A18">
        <w:rPr>
          <w:b/>
          <w:sz w:val="24"/>
          <w:szCs w:val="24"/>
        </w:rPr>
        <w:t xml:space="preserve">; </w:t>
      </w:r>
      <w:proofErr w:type="spellStart"/>
      <w:r w:rsidR="00ED7A18">
        <w:rPr>
          <w:b/>
          <w:sz w:val="24"/>
          <w:szCs w:val="24"/>
        </w:rPr>
        <w:t>Science</w:t>
      </w:r>
      <w:proofErr w:type="spellEnd"/>
      <w:r w:rsidR="00ED7A18">
        <w:rPr>
          <w:b/>
          <w:sz w:val="24"/>
          <w:szCs w:val="24"/>
        </w:rPr>
        <w:t xml:space="preserve"> </w:t>
      </w:r>
      <w:proofErr w:type="spellStart"/>
      <w:r w:rsidR="00ED7A18">
        <w:rPr>
          <w:b/>
          <w:sz w:val="24"/>
          <w:szCs w:val="24"/>
        </w:rPr>
        <w:t>diplomacy</w:t>
      </w:r>
      <w:proofErr w:type="spellEnd"/>
      <w:r w:rsidR="00ED7A18">
        <w:rPr>
          <w:b/>
          <w:sz w:val="24"/>
          <w:szCs w:val="24"/>
        </w:rPr>
        <w:t xml:space="preserve">; </w:t>
      </w:r>
      <w:proofErr w:type="spellStart"/>
      <w:r w:rsidR="00ED7A18">
        <w:rPr>
          <w:b/>
          <w:sz w:val="24"/>
          <w:szCs w:val="24"/>
        </w:rPr>
        <w:t>Neoliberalism</w:t>
      </w:r>
      <w:proofErr w:type="spellEnd"/>
      <w:r w:rsidR="00ED7A18">
        <w:rPr>
          <w:b/>
          <w:sz w:val="24"/>
          <w:szCs w:val="24"/>
        </w:rPr>
        <w:t xml:space="preserve">; </w:t>
      </w:r>
      <w:proofErr w:type="spellStart"/>
      <w:r w:rsidR="00ED7A18">
        <w:rPr>
          <w:b/>
          <w:sz w:val="24"/>
          <w:szCs w:val="24"/>
        </w:rPr>
        <w:t>Cooperation</w:t>
      </w:r>
      <w:proofErr w:type="spellEnd"/>
      <w:r w:rsidR="00ED7A18">
        <w:rPr>
          <w:b/>
          <w:sz w:val="24"/>
          <w:szCs w:val="24"/>
        </w:rPr>
        <w:t xml:space="preserve">; </w:t>
      </w:r>
      <w:proofErr w:type="spellStart"/>
      <w:r w:rsidR="00ED7A18">
        <w:rPr>
          <w:b/>
          <w:sz w:val="24"/>
          <w:szCs w:val="24"/>
        </w:rPr>
        <w:t>Scientific</w:t>
      </w:r>
      <w:proofErr w:type="spellEnd"/>
      <w:r w:rsidR="00ED7A18">
        <w:rPr>
          <w:b/>
          <w:sz w:val="24"/>
          <w:szCs w:val="24"/>
        </w:rPr>
        <w:t xml:space="preserve"> </w:t>
      </w:r>
      <w:proofErr w:type="spellStart"/>
      <w:r w:rsidR="00ED7A18">
        <w:rPr>
          <w:b/>
          <w:sz w:val="24"/>
          <w:szCs w:val="24"/>
        </w:rPr>
        <w:t>institutions</w:t>
      </w:r>
      <w:proofErr w:type="spellEnd"/>
      <w:r w:rsidR="00ED7A18">
        <w:rPr>
          <w:b/>
          <w:sz w:val="24"/>
          <w:szCs w:val="24"/>
        </w:rPr>
        <w:t>.</w:t>
      </w:r>
      <w:bookmarkStart w:id="0" w:name="_GoBack"/>
      <w:bookmarkEnd w:id="0"/>
    </w:p>
    <w:sectPr w:rsidR="005438E3" w:rsidRPr="00063A69" w:rsidSect="005438E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A29CC"/>
    <w:rsid w:val="0002708B"/>
    <w:rsid w:val="00052508"/>
    <w:rsid w:val="00063A69"/>
    <w:rsid w:val="00146A5F"/>
    <w:rsid w:val="001B4B7B"/>
    <w:rsid w:val="003236A1"/>
    <w:rsid w:val="00325B99"/>
    <w:rsid w:val="0034214B"/>
    <w:rsid w:val="0051533D"/>
    <w:rsid w:val="005438E3"/>
    <w:rsid w:val="00567C3C"/>
    <w:rsid w:val="00650440"/>
    <w:rsid w:val="006E00A4"/>
    <w:rsid w:val="00731C13"/>
    <w:rsid w:val="007A29CC"/>
    <w:rsid w:val="007E19EA"/>
    <w:rsid w:val="00813F78"/>
    <w:rsid w:val="00857266"/>
    <w:rsid w:val="00886420"/>
    <w:rsid w:val="00B05099"/>
    <w:rsid w:val="00B778CC"/>
    <w:rsid w:val="00CB220C"/>
    <w:rsid w:val="00DB3A29"/>
    <w:rsid w:val="00E2319E"/>
    <w:rsid w:val="00E70FC3"/>
    <w:rsid w:val="00ED7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D693DB1A-846E-4C83-B9D3-E639DDFD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palpuim</dc:creator>
  <cp:keywords/>
  <dc:description/>
  <cp:lastModifiedBy>Caty</cp:lastModifiedBy>
  <cp:revision>2</cp:revision>
  <cp:lastPrinted>2009-08-12T16:24:00Z</cp:lastPrinted>
  <dcterms:created xsi:type="dcterms:W3CDTF">2015-02-18T17:21:00Z</dcterms:created>
  <dcterms:modified xsi:type="dcterms:W3CDTF">2015-02-18T17:21:00Z</dcterms:modified>
</cp:coreProperties>
</file>