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D28" w:rsidRDefault="00806D28">
      <w:pPr>
        <w:rPr>
          <w:rFonts w:ascii="Times New Roman" w:hAnsi="Times New Roman"/>
          <w:sz w:val="144"/>
          <w:szCs w:val="144"/>
        </w:rPr>
      </w:pPr>
    </w:p>
    <w:p w:rsidR="00806D28" w:rsidRDefault="00806D28">
      <w:pPr>
        <w:rPr>
          <w:rFonts w:ascii="Times New Roman" w:hAnsi="Times New Roman"/>
          <w:sz w:val="144"/>
          <w:szCs w:val="144"/>
        </w:rPr>
      </w:pPr>
    </w:p>
    <w:p w:rsidR="007B7F72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I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Estatística descritiva dos dados sócio-demográficos</w:t>
      </w:r>
    </w:p>
    <w:p w:rsidR="00806D28" w:rsidRDefault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II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Folha de Informação à Participante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III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Folha de Consentimento Informado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IV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Questionário sócio-demográfico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V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Escala de Ansiedade, Depressão e Stress (EADS)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VI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Escala de Avaliação da Satisfação em Áreas da Vida Conjugal (EASAVIC)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VII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Escala da Satisfação com o Suporte Social (ESSS)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VIII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Consistência Interna da EADS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IX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Consistência Interna da EASAVIC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X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Consistência Interna da ESSS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XI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Estudo das Escalas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XII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Correlações</w:t>
      </w:r>
    </w:p>
    <w:p w:rsid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br w:type="page"/>
      </w: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rPr>
          <w:rFonts w:ascii="Times New Roman" w:hAnsi="Times New Roman"/>
          <w:sz w:val="144"/>
          <w:szCs w:val="144"/>
        </w:rPr>
      </w:pPr>
    </w:p>
    <w:p w:rsidR="00806D28" w:rsidRDefault="00806D28" w:rsidP="00806D28">
      <w:pPr>
        <w:jc w:val="right"/>
        <w:rPr>
          <w:rFonts w:ascii="Times New Roman" w:hAnsi="Times New Roman"/>
          <w:sz w:val="144"/>
          <w:szCs w:val="144"/>
        </w:rPr>
      </w:pPr>
      <w:r w:rsidRPr="00806D28">
        <w:rPr>
          <w:rFonts w:ascii="Times New Roman" w:hAnsi="Times New Roman"/>
          <w:sz w:val="144"/>
          <w:szCs w:val="144"/>
        </w:rPr>
        <w:t>Anexo</w:t>
      </w:r>
      <w:r>
        <w:rPr>
          <w:rFonts w:ascii="Times New Roman" w:hAnsi="Times New Roman"/>
          <w:sz w:val="144"/>
          <w:szCs w:val="144"/>
        </w:rPr>
        <w:t xml:space="preserve"> XIII</w:t>
      </w:r>
    </w:p>
    <w:p w:rsidR="00806D28" w:rsidRDefault="00806D28" w:rsidP="00806D28">
      <w:pPr>
        <w:jc w:val="right"/>
        <w:rPr>
          <w:rFonts w:ascii="Times New Roman" w:hAnsi="Times New Roman"/>
          <w:sz w:val="56"/>
          <w:szCs w:val="56"/>
        </w:rPr>
      </w:pPr>
      <w:r>
        <w:rPr>
          <w:rFonts w:ascii="Times New Roman" w:hAnsi="Times New Roman"/>
          <w:sz w:val="56"/>
          <w:szCs w:val="56"/>
        </w:rPr>
        <w:t>Análise de Regressão</w:t>
      </w:r>
    </w:p>
    <w:p w:rsidR="00806D28" w:rsidRPr="00806D28" w:rsidRDefault="00806D28" w:rsidP="00806D28">
      <w:pPr>
        <w:spacing w:after="0" w:line="240" w:lineRule="auto"/>
        <w:rPr>
          <w:rFonts w:ascii="Times New Roman" w:hAnsi="Times New Roman"/>
          <w:sz w:val="56"/>
          <w:szCs w:val="56"/>
        </w:rPr>
      </w:pPr>
    </w:p>
    <w:sectPr w:rsidR="00806D28" w:rsidRPr="00806D28" w:rsidSect="007B7F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0"/>
  <w:proofState w:spelling="clean" w:grammar="clean"/>
  <w:defaultTabStop w:val="708"/>
  <w:hyphenationZone w:val="425"/>
  <w:characterSpacingControl w:val="doNotCompress"/>
  <w:compat/>
  <w:rsids>
    <w:rsidRoot w:val="00806D28"/>
    <w:rsid w:val="000F72C8"/>
    <w:rsid w:val="007B7F72"/>
    <w:rsid w:val="00806D28"/>
    <w:rsid w:val="00937740"/>
    <w:rsid w:val="00E23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7740"/>
    <w:pPr>
      <w:spacing w:after="200" w:line="276" w:lineRule="auto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link w:val="SemEspaamentoCarcter"/>
    <w:uiPriority w:val="1"/>
    <w:qFormat/>
    <w:rsid w:val="00937740"/>
    <w:rPr>
      <w:rFonts w:eastAsia="Times New Roman"/>
      <w:sz w:val="22"/>
      <w:szCs w:val="22"/>
      <w:lang w:eastAsia="en-US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937740"/>
    <w:rPr>
      <w:rFonts w:eastAsia="Times New Roman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377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13</Pages>
  <Words>98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1</cp:revision>
  <dcterms:created xsi:type="dcterms:W3CDTF">2010-10-29T02:05:00Z</dcterms:created>
  <dcterms:modified xsi:type="dcterms:W3CDTF">2010-10-29T02:16:00Z</dcterms:modified>
</cp:coreProperties>
</file>