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E85E4" w14:textId="19AB14FF" w:rsidR="0034214B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NOME:</w:t>
      </w:r>
      <w:r w:rsidR="00B15BE1">
        <w:rPr>
          <w:b/>
          <w:sz w:val="24"/>
          <w:szCs w:val="24"/>
        </w:rPr>
        <w:t xml:space="preserve"> </w:t>
      </w:r>
      <w:r w:rsidR="002924C6">
        <w:rPr>
          <w:b/>
          <w:sz w:val="24"/>
          <w:szCs w:val="24"/>
        </w:rPr>
        <w:t>André Morais Bettencourt da Câmara Correia</w:t>
      </w:r>
    </w:p>
    <w:p w14:paraId="30835C43" w14:textId="3EC5B84D"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 xml:space="preserve">MESTRADO </w:t>
      </w:r>
      <w:proofErr w:type="gramStart"/>
      <w:r w:rsidRPr="00063A69">
        <w:rPr>
          <w:b/>
          <w:sz w:val="24"/>
          <w:szCs w:val="24"/>
        </w:rPr>
        <w:t>EM</w:t>
      </w:r>
      <w:proofErr w:type="gramEnd"/>
      <w:r w:rsidRPr="00063A69">
        <w:rPr>
          <w:b/>
          <w:sz w:val="24"/>
          <w:szCs w:val="24"/>
        </w:rPr>
        <w:t>:</w:t>
      </w:r>
      <w:r w:rsidR="0003190E">
        <w:rPr>
          <w:b/>
          <w:sz w:val="24"/>
          <w:szCs w:val="24"/>
        </w:rPr>
        <w:t xml:space="preserve"> Comunicação Social – Vertente de Comunicação Estratégica</w:t>
      </w:r>
    </w:p>
    <w:p w14:paraId="3A77476A" w14:textId="6F53A229"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ORIENTADOR:</w:t>
      </w:r>
      <w:r w:rsidR="0003190E">
        <w:rPr>
          <w:b/>
          <w:sz w:val="24"/>
          <w:szCs w:val="24"/>
        </w:rPr>
        <w:t xml:space="preserve"> Professora Doutora Sónia Sebastião</w:t>
      </w:r>
    </w:p>
    <w:p w14:paraId="0CFB7584" w14:textId="1C26F315" w:rsidR="005438E3" w:rsidRPr="00063A69" w:rsidRDefault="005438E3">
      <w:pPr>
        <w:rPr>
          <w:sz w:val="24"/>
          <w:szCs w:val="24"/>
        </w:rPr>
      </w:pPr>
      <w:r w:rsidRPr="00063A69">
        <w:rPr>
          <w:b/>
          <w:sz w:val="24"/>
          <w:szCs w:val="24"/>
        </w:rPr>
        <w:t>DATA:</w:t>
      </w:r>
      <w:r w:rsidR="0003190E">
        <w:rPr>
          <w:b/>
          <w:sz w:val="24"/>
          <w:szCs w:val="24"/>
        </w:rPr>
        <w:t xml:space="preserve"> 29 de Setembro de 2016</w:t>
      </w:r>
    </w:p>
    <w:p w14:paraId="25D811C9" w14:textId="220CC16C" w:rsidR="005438E3" w:rsidRDefault="005438E3">
      <w:r w:rsidRPr="00063A69">
        <w:rPr>
          <w:b/>
          <w:sz w:val="24"/>
          <w:szCs w:val="24"/>
        </w:rPr>
        <w:t>TÍTULO DA TESE:</w:t>
      </w:r>
      <w:r w:rsidR="0003190E">
        <w:rPr>
          <w:b/>
          <w:sz w:val="24"/>
          <w:szCs w:val="24"/>
        </w:rPr>
        <w:t xml:space="preserve"> A Importância dos Desportos Náuticos na Promoção do Destino Turístico Portugal – O Caso do Remo</w:t>
      </w:r>
      <w:bookmarkStart w:id="0" w:name="_GoBack"/>
      <w:bookmarkEnd w:id="0"/>
    </w:p>
    <w:p w14:paraId="6D2F14C6" w14:textId="77777777" w:rsidR="005438E3" w:rsidRDefault="005438E3"/>
    <w:p w14:paraId="423CD815" w14:textId="77777777" w:rsidR="00063A69" w:rsidRDefault="00063A69"/>
    <w:p w14:paraId="333A63B0" w14:textId="77777777" w:rsidR="005438E3" w:rsidRDefault="0003190E">
      <w:r>
        <w:rPr>
          <w:noProof/>
          <w:lang w:eastAsia="pt-PT"/>
        </w:rPr>
        <w:pict w14:anchorId="7029256E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.4pt;margin-top:11.85pt;width:453.5pt;height:412.1pt;z-index:251658240">
            <v:textbox>
              <w:txbxContent>
                <w:p w14:paraId="40FDED43" w14:textId="77777777" w:rsidR="005438E3" w:rsidRPr="00063A69" w:rsidRDefault="005438E3">
                  <w:pPr>
                    <w:rPr>
                      <w:b/>
                      <w:sz w:val="24"/>
                      <w:szCs w:val="24"/>
                      <w:u w:val="single"/>
                    </w:rPr>
                  </w:pPr>
                  <w:r w:rsidRPr="00063A69">
                    <w:rPr>
                      <w:b/>
                      <w:sz w:val="24"/>
                      <w:szCs w:val="24"/>
                      <w:u w:val="single"/>
                    </w:rPr>
                    <w:t>RESUMO</w:t>
                  </w:r>
                </w:p>
                <w:p w14:paraId="6883F084" w14:textId="77777777" w:rsidR="00B15BE1" w:rsidRDefault="00B15BE1" w:rsidP="00B15BE1"/>
                <w:p w14:paraId="28AED53E" w14:textId="77777777" w:rsidR="00B15BE1" w:rsidRDefault="00B15BE1" w:rsidP="00B15BE1">
                  <w:r>
                    <w:t xml:space="preserve">O presente estudo engloba os aspectos da comunicação estratégica no ambiente do binómio do turismo e desporto. Pretende verificar de que forma uma estratégia de comunicação no desporto do Remo pode contribuir para a promoção de Portugal como destino turístico, compreender como é realizada a comunicação dos vários </w:t>
                  </w:r>
                  <w:proofErr w:type="spellStart"/>
                  <w:r w:rsidRPr="00870974">
                    <w:rPr>
                      <w:i/>
                    </w:rPr>
                    <w:t>stakeholders</w:t>
                  </w:r>
                  <w:proofErr w:type="spellEnd"/>
                  <w:r>
                    <w:t xml:space="preserve"> deste mercado e avaliar qual a estratégia mais adequada para a promoção deste nicho de mercado do turismo. Em termos metodológicos, realizaram-se entrevistas individuais </w:t>
                  </w:r>
                  <w:proofErr w:type="spellStart"/>
                  <w:r>
                    <w:t>semi-estruturadas</w:t>
                  </w:r>
                  <w:proofErr w:type="spellEnd"/>
                  <w:r>
                    <w:t xml:space="preserve"> em profundidade a informadores qualificados, seguindo um guião organizado.</w:t>
                  </w:r>
                </w:p>
                <w:p w14:paraId="56376478" w14:textId="77777777" w:rsidR="00B15BE1" w:rsidRDefault="00B15BE1" w:rsidP="00B15BE1">
                  <w:r>
                    <w:t xml:space="preserve">A pesquisa teórico-prática realça a importância do desporto e do turismo para a economia, havendo uma oferta estruturada de produtos e actividades desportivas que respondem à procura do mercado. Foram identificados dois produtos estruturados no desporto do Remo, com relevância para o turismo e com potencial de comunicação: os centros de Treino de Remo, com uma oferta e mercado bem definidos, com vantagens competitivas identificadas; e os eventos de Remo, como a </w:t>
                  </w:r>
                  <w:r w:rsidRPr="005467E5">
                    <w:rPr>
                      <w:i/>
                    </w:rPr>
                    <w:t xml:space="preserve">Lisboa </w:t>
                  </w:r>
                  <w:proofErr w:type="spellStart"/>
                  <w:r w:rsidRPr="005467E5">
                    <w:rPr>
                      <w:i/>
                    </w:rPr>
                    <w:t>Classic</w:t>
                  </w:r>
                  <w:proofErr w:type="spellEnd"/>
                  <w:r w:rsidRPr="005467E5">
                    <w:rPr>
                      <w:i/>
                    </w:rPr>
                    <w:t xml:space="preserve"> </w:t>
                  </w:r>
                  <w:proofErr w:type="spellStart"/>
                  <w:r w:rsidRPr="005467E5">
                    <w:rPr>
                      <w:i/>
                    </w:rPr>
                    <w:t>Reg</w:t>
                  </w:r>
                  <w:r w:rsidRPr="00FC7992">
                    <w:rPr>
                      <w:i/>
                    </w:rPr>
                    <w:t>a</w:t>
                  </w:r>
                  <w:r w:rsidRPr="00116850">
                    <w:rPr>
                      <w:i/>
                    </w:rPr>
                    <w:t>tta</w:t>
                  </w:r>
                  <w:proofErr w:type="spellEnd"/>
                  <w:r>
                    <w:t>, com um historial de retorno mediático notável, reflexo de um planeamento de comunicação estratégica.</w:t>
                  </w:r>
                </w:p>
                <w:p w14:paraId="26162B3C" w14:textId="77777777" w:rsidR="00B15BE1" w:rsidRPr="00B15BE1" w:rsidRDefault="00B15BE1" w:rsidP="00B15BE1">
                  <w:r>
                    <w:t xml:space="preserve">Concluímos que a comunicação desses produtos estruturados deverá ser planeada, pensada e gerida estrategicamente, tendo em conta e envolvendo todos os seus públicos, unificando as várias acções de comunicação concebidas para atingir os objectivos definidos. </w:t>
                  </w:r>
                </w:p>
                <w:p w14:paraId="3B8555E5" w14:textId="77777777" w:rsidR="005438E3" w:rsidRPr="00063A69" w:rsidRDefault="005438E3">
                  <w:pPr>
                    <w:rPr>
                      <w:b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14:paraId="620F2A68" w14:textId="77777777" w:rsidR="005438E3" w:rsidRPr="005438E3" w:rsidRDefault="005438E3" w:rsidP="005438E3"/>
    <w:p w14:paraId="7ADABEF4" w14:textId="77777777" w:rsidR="005438E3" w:rsidRPr="005438E3" w:rsidRDefault="005438E3" w:rsidP="005438E3"/>
    <w:p w14:paraId="34DC9B6A" w14:textId="77777777" w:rsidR="005438E3" w:rsidRPr="005438E3" w:rsidRDefault="005438E3" w:rsidP="005438E3"/>
    <w:p w14:paraId="0E430641" w14:textId="77777777" w:rsidR="005438E3" w:rsidRPr="005438E3" w:rsidRDefault="005438E3" w:rsidP="005438E3"/>
    <w:p w14:paraId="3C53AFCC" w14:textId="77777777" w:rsidR="005438E3" w:rsidRPr="005438E3" w:rsidRDefault="005438E3" w:rsidP="005438E3"/>
    <w:p w14:paraId="718C0A2F" w14:textId="77777777" w:rsidR="005438E3" w:rsidRPr="005438E3" w:rsidRDefault="005438E3" w:rsidP="005438E3"/>
    <w:p w14:paraId="246FAE8D" w14:textId="77777777" w:rsidR="005438E3" w:rsidRPr="005438E3" w:rsidRDefault="005438E3" w:rsidP="005438E3"/>
    <w:p w14:paraId="6B882C44" w14:textId="77777777" w:rsidR="005438E3" w:rsidRPr="005438E3" w:rsidRDefault="005438E3" w:rsidP="005438E3"/>
    <w:p w14:paraId="62170CC2" w14:textId="77777777" w:rsidR="005438E3" w:rsidRPr="005438E3" w:rsidRDefault="005438E3" w:rsidP="005438E3"/>
    <w:p w14:paraId="29516996" w14:textId="77777777" w:rsidR="005438E3" w:rsidRPr="005438E3" w:rsidRDefault="005438E3" w:rsidP="005438E3"/>
    <w:p w14:paraId="334C63AE" w14:textId="77777777" w:rsidR="005438E3" w:rsidRPr="005438E3" w:rsidRDefault="005438E3" w:rsidP="005438E3"/>
    <w:p w14:paraId="1498C8EE" w14:textId="77777777" w:rsidR="005438E3" w:rsidRPr="005438E3" w:rsidRDefault="005438E3" w:rsidP="005438E3"/>
    <w:p w14:paraId="44610736" w14:textId="77777777" w:rsidR="005438E3" w:rsidRPr="005438E3" w:rsidRDefault="005438E3" w:rsidP="005438E3"/>
    <w:p w14:paraId="595E77A9" w14:textId="77777777" w:rsidR="005438E3" w:rsidRPr="005438E3" w:rsidRDefault="005438E3" w:rsidP="005438E3"/>
    <w:p w14:paraId="18216E75" w14:textId="77777777" w:rsidR="005438E3" w:rsidRPr="005438E3" w:rsidRDefault="005438E3" w:rsidP="005438E3"/>
    <w:p w14:paraId="55972CBC" w14:textId="77777777" w:rsidR="005438E3" w:rsidRPr="005438E3" w:rsidRDefault="005438E3" w:rsidP="005438E3"/>
    <w:p w14:paraId="239C04E9" w14:textId="77777777" w:rsidR="005438E3" w:rsidRPr="005438E3" w:rsidRDefault="005438E3" w:rsidP="005438E3"/>
    <w:p w14:paraId="3375259A" w14:textId="77777777" w:rsidR="005438E3" w:rsidRDefault="005438E3" w:rsidP="005438E3"/>
    <w:p w14:paraId="30305F4F" w14:textId="77777777" w:rsidR="005438E3" w:rsidRPr="00063A69" w:rsidRDefault="005438E3" w:rsidP="005438E3">
      <w:pPr>
        <w:rPr>
          <w:sz w:val="28"/>
          <w:szCs w:val="28"/>
        </w:rPr>
      </w:pPr>
    </w:p>
    <w:p w14:paraId="4AC535C9" w14:textId="77777777"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14:paraId="0AAD42EE" w14:textId="77777777" w:rsidR="00063A69" w:rsidRDefault="00063A69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p w14:paraId="33ED4EF2" w14:textId="77777777" w:rsidR="00B15BE1" w:rsidRPr="00B15BE1" w:rsidRDefault="00B15BE1" w:rsidP="00B15BE1">
      <w:pPr>
        <w:rPr>
          <w:b/>
          <w:spacing w:val="-7"/>
        </w:rPr>
      </w:pPr>
      <w:r w:rsidRPr="00B15BE1">
        <w:rPr>
          <w:b/>
          <w:spacing w:val="-7"/>
        </w:rPr>
        <w:t>Palavras Chave: Estratégias de Comunicação, Noticiabilidade, Turismo, Desporto, Remo, Eventos.</w:t>
      </w:r>
    </w:p>
    <w:p w14:paraId="31FA7361" w14:textId="77777777" w:rsidR="00B15BE1" w:rsidRDefault="00B15BE1" w:rsidP="005438E3">
      <w:pPr>
        <w:tabs>
          <w:tab w:val="left" w:pos="1530"/>
        </w:tabs>
        <w:jc w:val="left"/>
        <w:rPr>
          <w:b/>
          <w:sz w:val="24"/>
          <w:szCs w:val="24"/>
        </w:rPr>
      </w:pPr>
    </w:p>
    <w:sectPr w:rsidR="00B15BE1" w:rsidSect="005438E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A29CC"/>
    <w:rsid w:val="0003190E"/>
    <w:rsid w:val="00052508"/>
    <w:rsid w:val="00063A69"/>
    <w:rsid w:val="00263AEA"/>
    <w:rsid w:val="002924C6"/>
    <w:rsid w:val="002C6C25"/>
    <w:rsid w:val="00325B99"/>
    <w:rsid w:val="0034214B"/>
    <w:rsid w:val="003D1D28"/>
    <w:rsid w:val="0051533D"/>
    <w:rsid w:val="005438E3"/>
    <w:rsid w:val="00567C3C"/>
    <w:rsid w:val="00731C13"/>
    <w:rsid w:val="007A29CC"/>
    <w:rsid w:val="007A7D58"/>
    <w:rsid w:val="00854087"/>
    <w:rsid w:val="00941F5A"/>
    <w:rsid w:val="00B15BE1"/>
    <w:rsid w:val="00DB3A29"/>
    <w:rsid w:val="00E2319E"/>
    <w:rsid w:val="00E65DDD"/>
    <w:rsid w:val="00E70FC3"/>
    <w:rsid w:val="00EB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8561A8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14B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5438E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438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66</Words>
  <Characters>362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palpuim</dc:creator>
  <cp:keywords/>
  <dc:description/>
  <cp:lastModifiedBy>André</cp:lastModifiedBy>
  <cp:revision>5</cp:revision>
  <cp:lastPrinted>2016-09-29T11:47:00Z</cp:lastPrinted>
  <dcterms:created xsi:type="dcterms:W3CDTF">2012-04-27T11:24:00Z</dcterms:created>
  <dcterms:modified xsi:type="dcterms:W3CDTF">2016-09-29T11:50:00Z</dcterms:modified>
</cp:coreProperties>
</file>