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8D5" w:rsidRDefault="00DA18D5" w:rsidP="00DA18D5">
      <w:pPr>
        <w:jc w:val="center"/>
        <w:rPr>
          <w:b/>
        </w:rPr>
      </w:pPr>
      <w:r>
        <w:rPr>
          <w:b/>
        </w:rPr>
        <w:t>ABSTRACT</w:t>
      </w:r>
    </w:p>
    <w:p w:rsidR="00DA18D5" w:rsidRDefault="00DA18D5" w:rsidP="00DA18D5">
      <w:pPr>
        <w:jc w:val="center"/>
        <w:rPr>
          <w:b/>
        </w:rPr>
      </w:pPr>
    </w:p>
    <w:p w:rsidR="00DA18D5" w:rsidRDefault="00DA18D5" w:rsidP="00DA18D5">
      <w:pPr>
        <w:jc w:val="center"/>
        <w:rPr>
          <w:b/>
        </w:rPr>
      </w:pPr>
    </w:p>
    <w:p w:rsidR="00DA18D5" w:rsidRDefault="00DA18D5" w:rsidP="00DA18D5">
      <w:r w:rsidRPr="00956DED">
        <w:t xml:space="preserve">A </w:t>
      </w:r>
      <w:r w:rsidRPr="00956DED">
        <w:rPr>
          <w:i/>
        </w:rPr>
        <w:t>Fábrica de Braço de Prata</w:t>
      </w:r>
      <w:r w:rsidRPr="00956DED">
        <w:t xml:space="preserve"> </w:t>
      </w:r>
      <w:r>
        <w:t xml:space="preserve">(FBP) </w:t>
      </w:r>
      <w:r w:rsidRPr="00956DED">
        <w:t xml:space="preserve">é um caso de democracia Participativa? Contribui, à sua escala, para fazer cumprir, em Portugal, a democracia cultural e aprofundar a democracia participativa, tal </w:t>
      </w:r>
      <w:r>
        <w:t xml:space="preserve">como estipula </w:t>
      </w:r>
      <w:r w:rsidRPr="00956DED">
        <w:t xml:space="preserve">o artigo 2º da </w:t>
      </w:r>
      <w:r w:rsidRPr="009C24EF">
        <w:rPr>
          <w:i/>
        </w:rPr>
        <w:t>Constituição da República Portuguesa</w:t>
      </w:r>
      <w:r w:rsidRPr="00956DED">
        <w:t xml:space="preserve">? </w:t>
      </w:r>
      <w:r>
        <w:t>A presente tese de Mestrado tem como objectivo responder a esta questão que se divide em três eixos de investigação: saber se e</w:t>
      </w:r>
      <w:r w:rsidRPr="00956DED">
        <w:t>xiste</w:t>
      </w:r>
      <w:r>
        <w:t xml:space="preserve">m formas de democracia participativa na FBP; se existe participação cultural e se há </w:t>
      </w:r>
      <w:r w:rsidRPr="00956DED">
        <w:t>correlação entre participação cultural e participação política</w:t>
      </w:r>
      <w:r>
        <w:t>. Na investigação são utilizados métodos qualitativos (a observação participante e as entrevistas em profundidade) e métodos quantitativos (o inquérito sobre participação cultural e política na FBP).</w:t>
      </w:r>
      <w:r w:rsidRPr="00956DED">
        <w:t xml:space="preserve"> </w:t>
      </w:r>
    </w:p>
    <w:p w:rsidR="00DA18D5" w:rsidRDefault="00DA18D5" w:rsidP="00DA18D5"/>
    <w:p w:rsidR="00DA18D5" w:rsidRDefault="00DA18D5" w:rsidP="00DA18D5">
      <w:pPr>
        <w:spacing w:after="200"/>
      </w:pPr>
      <w:r w:rsidRPr="00A10932">
        <w:t>Palavras-chave: democracia, democracia participativa, participação cultural</w:t>
      </w:r>
      <w:r>
        <w:t>,</w:t>
      </w:r>
      <w:r w:rsidRPr="00A10932">
        <w:t xml:space="preserve"> pa</w:t>
      </w:r>
      <w:r>
        <w:t>rticipação política.</w:t>
      </w:r>
      <w:r w:rsidRPr="00A10932">
        <w:t xml:space="preserve"> </w:t>
      </w:r>
    </w:p>
    <w:p w:rsidR="00DA18D5" w:rsidRDefault="00DA18D5" w:rsidP="00DA18D5"/>
    <w:p w:rsidR="00DA18D5" w:rsidRDefault="00DA18D5" w:rsidP="00DA18D5"/>
    <w:p w:rsidR="00DA18D5" w:rsidRDefault="00DA18D5" w:rsidP="00DA18D5"/>
    <w:p w:rsidR="00DA18D5" w:rsidRPr="007D36BD" w:rsidRDefault="00DA18D5" w:rsidP="00DA18D5">
      <w:pPr>
        <w:rPr>
          <w:rFonts w:eastAsia="Times New Roman"/>
          <w:sz w:val="20"/>
          <w:szCs w:val="20"/>
          <w:lang w:val="en-US" w:eastAsia="pt-PT"/>
        </w:rPr>
      </w:pPr>
      <w:r w:rsidRPr="000D7F28">
        <w:rPr>
          <w:rFonts w:eastAsia="Times New Roman"/>
          <w:lang w:val="en-US" w:eastAsia="pt-PT"/>
        </w:rPr>
        <w:t>The </w:t>
      </w:r>
      <w:r w:rsidRPr="000D7F28">
        <w:rPr>
          <w:rFonts w:eastAsia="Times New Roman"/>
          <w:i/>
          <w:lang w:val="en-US" w:eastAsia="pt-PT"/>
        </w:rPr>
        <w:t>Braço de Prata Factory</w:t>
      </w:r>
      <w:r w:rsidRPr="000D7F28">
        <w:rPr>
          <w:rFonts w:eastAsia="Times New Roman"/>
          <w:lang w:val="en-US" w:eastAsia="pt-PT"/>
        </w:rPr>
        <w:t xml:space="preserve"> (BPF) is a case of participatory democracy? Does it contribute to enforce, in Portugal, cultural democracy and deepen participatory democracy, as stipulated in Article 2 of the </w:t>
      </w:r>
      <w:r w:rsidRPr="000D7F28">
        <w:rPr>
          <w:rFonts w:eastAsia="Times New Roman"/>
          <w:i/>
          <w:lang w:val="en-US" w:eastAsia="pt-PT"/>
        </w:rPr>
        <w:t>Portuguese Constitution</w:t>
      </w:r>
      <w:r w:rsidRPr="000D7F28">
        <w:rPr>
          <w:rFonts w:eastAsia="Times New Roman"/>
          <w:lang w:val="en-US" w:eastAsia="pt-PT"/>
        </w:rPr>
        <w:t>? This master thesis aims to answer this question that is divided into three research areas: are there forms of participatory democracy in the BPF? Is there cultural participation? Is there correlation between cultural participation and political participation? In research, are applied qualitative methods (participant observation and in-depth interviews) and quantitative methods (survey of cultural and political participation in the BPF).</w:t>
      </w:r>
    </w:p>
    <w:p w:rsidR="00DA18D5" w:rsidRDefault="00DA18D5" w:rsidP="00DA18D5">
      <w:pPr>
        <w:rPr>
          <w:lang w:val="en-US"/>
        </w:rPr>
      </w:pPr>
    </w:p>
    <w:p w:rsidR="00DA18D5" w:rsidRPr="00976269" w:rsidRDefault="00DA18D5" w:rsidP="00DA18D5">
      <w:pPr>
        <w:rPr>
          <w:lang w:val="en-US"/>
        </w:rPr>
      </w:pPr>
      <w:r w:rsidRPr="00976269">
        <w:rPr>
          <w:lang w:val="en-US"/>
        </w:rPr>
        <w:t>Keywords: democracy, participatory democracy, cultural participation, political participation.</w:t>
      </w:r>
    </w:p>
    <w:p w:rsidR="00DA18D5" w:rsidRPr="007D36BD" w:rsidRDefault="00DA18D5" w:rsidP="00DA18D5">
      <w:pPr>
        <w:ind w:left="360"/>
        <w:rPr>
          <w:lang w:val="en-US"/>
        </w:rPr>
      </w:pPr>
    </w:p>
    <w:p w:rsidR="00DA18D5" w:rsidRPr="000D7F28" w:rsidRDefault="00DA18D5" w:rsidP="00DA18D5">
      <w:pPr>
        <w:jc w:val="center"/>
        <w:rPr>
          <w:b/>
          <w:lang w:val="en-US"/>
        </w:rPr>
      </w:pPr>
    </w:p>
    <w:p w:rsidR="00DA18D5" w:rsidRPr="000D7F28" w:rsidRDefault="00DA18D5" w:rsidP="00DA18D5">
      <w:pPr>
        <w:jc w:val="center"/>
        <w:rPr>
          <w:b/>
          <w:lang w:val="en-US"/>
        </w:rPr>
      </w:pPr>
    </w:p>
    <w:p w:rsidR="00DA18D5" w:rsidRPr="000D7F28" w:rsidRDefault="00DA18D5" w:rsidP="00DA18D5">
      <w:pPr>
        <w:jc w:val="center"/>
        <w:rPr>
          <w:b/>
          <w:lang w:val="en-US"/>
        </w:rPr>
      </w:pPr>
    </w:p>
    <w:p w:rsidR="00DA18D5" w:rsidRDefault="00DA18D5" w:rsidP="00DA18D5">
      <w:pPr>
        <w:jc w:val="center"/>
        <w:rPr>
          <w:b/>
          <w:lang w:val="en-US"/>
        </w:rPr>
      </w:pPr>
    </w:p>
    <w:p w:rsidR="0032020D" w:rsidRPr="000D7F28" w:rsidRDefault="0032020D" w:rsidP="00DA18D5">
      <w:pPr>
        <w:jc w:val="center"/>
        <w:rPr>
          <w:b/>
          <w:lang w:val="en-US"/>
        </w:rPr>
      </w:pPr>
    </w:p>
    <w:p w:rsidR="0032020D" w:rsidRPr="00EF70D2" w:rsidRDefault="0032020D" w:rsidP="0032020D">
      <w:pPr>
        <w:pStyle w:val="PargrafodaLista"/>
        <w:ind w:left="0"/>
        <w:jc w:val="center"/>
        <w:rPr>
          <w:b/>
          <w:lang w:val="en-US"/>
        </w:rPr>
      </w:pPr>
    </w:p>
    <w:p w:rsidR="0032020D" w:rsidRDefault="00D44464" w:rsidP="0032020D">
      <w:pPr>
        <w:pStyle w:val="PargrafodaLista"/>
        <w:ind w:left="0"/>
        <w:jc w:val="center"/>
        <w:rPr>
          <w:b/>
        </w:rPr>
      </w:pPr>
      <w:r>
        <w:rPr>
          <w:b/>
        </w:rPr>
        <w:t>ESTRUTURA</w:t>
      </w:r>
    </w:p>
    <w:p w:rsidR="0032020D" w:rsidRDefault="0032020D" w:rsidP="0032020D">
      <w:pPr>
        <w:pStyle w:val="PargrafodaLista"/>
        <w:ind w:left="0"/>
        <w:jc w:val="center"/>
        <w:rPr>
          <w:b/>
        </w:rPr>
      </w:pPr>
    </w:p>
    <w:p w:rsidR="0032020D" w:rsidRDefault="0032020D" w:rsidP="0032020D">
      <w:pPr>
        <w:pStyle w:val="PargrafodaLista"/>
        <w:ind w:left="0"/>
        <w:jc w:val="center"/>
        <w:rPr>
          <w:b/>
        </w:rPr>
      </w:pPr>
    </w:p>
    <w:p w:rsidR="0032020D" w:rsidRDefault="0032020D" w:rsidP="0032020D">
      <w:pPr>
        <w:pStyle w:val="PargrafodaLista"/>
        <w:ind w:left="0"/>
        <w:jc w:val="center"/>
        <w:rPr>
          <w:b/>
        </w:rPr>
      </w:pPr>
    </w:p>
    <w:p w:rsidR="0032020D" w:rsidRDefault="0032020D" w:rsidP="0032020D">
      <w:pPr>
        <w:pStyle w:val="PargrafodaLista"/>
        <w:ind w:left="0"/>
        <w:jc w:val="center"/>
        <w:rPr>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56"/>
        <w:gridCol w:w="7508"/>
      </w:tblGrid>
      <w:tr w:rsidR="0032020D" w:rsidRPr="00F8340D" w:rsidTr="00830DD5">
        <w:trPr>
          <w:jc w:val="center"/>
        </w:trPr>
        <w:tc>
          <w:tcPr>
            <w:tcW w:w="8264" w:type="dxa"/>
            <w:gridSpan w:val="2"/>
          </w:tcPr>
          <w:p w:rsidR="0032020D" w:rsidRPr="00F8340D" w:rsidRDefault="0032020D" w:rsidP="00D24164">
            <w:pPr>
              <w:pStyle w:val="PargrafodaLista"/>
              <w:ind w:left="0"/>
              <w:rPr>
                <w:b/>
              </w:rPr>
            </w:pPr>
            <w:r w:rsidRPr="006350C7">
              <w:t>INTRODUCÃO.</w:t>
            </w:r>
            <w:r w:rsidRPr="00F8340D">
              <w:rPr>
                <w:b/>
              </w:rPr>
              <w:t xml:space="preserve">                                                                                                            </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I</w:t>
            </w:r>
          </w:p>
        </w:tc>
        <w:tc>
          <w:tcPr>
            <w:tcW w:w="7508" w:type="dxa"/>
          </w:tcPr>
          <w:p w:rsidR="0032020D" w:rsidRPr="00F8340D" w:rsidRDefault="0032020D" w:rsidP="00D24164">
            <w:pPr>
              <w:pStyle w:val="PargrafodaLista"/>
              <w:spacing w:line="240" w:lineRule="auto"/>
              <w:ind w:left="0"/>
              <w:rPr>
                <w:b/>
              </w:rPr>
            </w:pPr>
            <w:r w:rsidRPr="00D32365">
              <w:t>O</w:t>
            </w:r>
            <w:r>
              <w:t>S CONCEITOS: A Democracia Participativa e a participação político-cultural.</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1.1.</w:t>
            </w:r>
          </w:p>
        </w:tc>
        <w:tc>
          <w:tcPr>
            <w:tcW w:w="7508" w:type="dxa"/>
          </w:tcPr>
          <w:p w:rsidR="0032020D" w:rsidRPr="00D06359" w:rsidRDefault="0032020D" w:rsidP="00D24164">
            <w:pPr>
              <w:pStyle w:val="PargrafodaLista"/>
              <w:ind w:left="0"/>
            </w:pPr>
            <w:r w:rsidRPr="00D06359">
              <w:t>A Democracia</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1.2.</w:t>
            </w:r>
          </w:p>
        </w:tc>
        <w:tc>
          <w:tcPr>
            <w:tcW w:w="7508" w:type="dxa"/>
          </w:tcPr>
          <w:p w:rsidR="0032020D" w:rsidRPr="00D32365" w:rsidRDefault="0032020D" w:rsidP="00D24164">
            <w:pPr>
              <w:pStyle w:val="PargrafodaLista"/>
              <w:ind w:left="0"/>
            </w:pPr>
            <w:r>
              <w:t>A Democracia Representativa.</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1.3.</w:t>
            </w:r>
          </w:p>
        </w:tc>
        <w:tc>
          <w:tcPr>
            <w:tcW w:w="7508" w:type="dxa"/>
          </w:tcPr>
          <w:p w:rsidR="0032020D" w:rsidRPr="00D32365" w:rsidRDefault="0032020D" w:rsidP="00D24164">
            <w:pPr>
              <w:pStyle w:val="PargrafodaLista"/>
              <w:ind w:left="0"/>
            </w:pPr>
            <w:r>
              <w:t>A Democracia Participativa.</w:t>
            </w:r>
          </w:p>
        </w:tc>
      </w:tr>
      <w:tr w:rsidR="0032020D" w:rsidRPr="00F8340D" w:rsidTr="00830DD5">
        <w:trPr>
          <w:jc w:val="center"/>
        </w:trPr>
        <w:tc>
          <w:tcPr>
            <w:tcW w:w="756" w:type="dxa"/>
          </w:tcPr>
          <w:p w:rsidR="0032020D" w:rsidRPr="00D06359" w:rsidRDefault="0032020D" w:rsidP="00D24164">
            <w:pPr>
              <w:pStyle w:val="PargrafodaLista"/>
              <w:ind w:left="0"/>
            </w:pPr>
          </w:p>
        </w:tc>
        <w:tc>
          <w:tcPr>
            <w:tcW w:w="7508" w:type="dxa"/>
          </w:tcPr>
          <w:p w:rsidR="0032020D" w:rsidRPr="00D06359" w:rsidRDefault="0032020D" w:rsidP="00D24164">
            <w:pPr>
              <w:pStyle w:val="PargrafodaLista"/>
              <w:ind w:left="0"/>
            </w:pPr>
            <w:r w:rsidRPr="00D06359">
              <w:t>A</w:t>
            </w:r>
            <w:r>
              <w:t xml:space="preserve"> Participação Cívico-política.</w:t>
            </w:r>
          </w:p>
        </w:tc>
      </w:tr>
      <w:tr w:rsidR="0032020D" w:rsidRPr="00F8340D" w:rsidTr="00830DD5">
        <w:trPr>
          <w:jc w:val="center"/>
        </w:trPr>
        <w:tc>
          <w:tcPr>
            <w:tcW w:w="756" w:type="dxa"/>
          </w:tcPr>
          <w:p w:rsidR="0032020D" w:rsidRPr="00D06359" w:rsidRDefault="0032020D" w:rsidP="00D24164">
            <w:pPr>
              <w:pStyle w:val="PargrafodaLista"/>
              <w:ind w:left="0"/>
            </w:pPr>
          </w:p>
        </w:tc>
        <w:tc>
          <w:tcPr>
            <w:tcW w:w="7508" w:type="dxa"/>
          </w:tcPr>
          <w:p w:rsidR="0032020D" w:rsidRPr="00D32365" w:rsidRDefault="0032020D" w:rsidP="00D24164">
            <w:pPr>
              <w:pStyle w:val="PargrafodaLista"/>
              <w:ind w:left="0"/>
            </w:pPr>
            <w:r>
              <w:t>A Participação Cultural.</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II</w:t>
            </w:r>
          </w:p>
        </w:tc>
        <w:tc>
          <w:tcPr>
            <w:tcW w:w="7508" w:type="dxa"/>
          </w:tcPr>
          <w:p w:rsidR="0032020D" w:rsidRPr="00D32365" w:rsidRDefault="0032020D" w:rsidP="00D24164">
            <w:pPr>
              <w:pStyle w:val="PargrafodaLista"/>
              <w:ind w:left="0"/>
            </w:pPr>
            <w:r>
              <w:t>A POLÍTICA CULTURAL EM PORTUGAL.</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2.1.</w:t>
            </w:r>
          </w:p>
        </w:tc>
        <w:tc>
          <w:tcPr>
            <w:tcW w:w="7508" w:type="dxa"/>
          </w:tcPr>
          <w:p w:rsidR="0032020D" w:rsidRPr="00D32365" w:rsidRDefault="0032020D" w:rsidP="00D24164">
            <w:pPr>
              <w:pStyle w:val="PargrafodaLista"/>
              <w:ind w:left="0"/>
            </w:pPr>
            <w:r>
              <w:t xml:space="preserve">A Política Cultural e o </w:t>
            </w:r>
            <w:r w:rsidRPr="00F8340D">
              <w:rPr>
                <w:i/>
              </w:rPr>
              <w:t>25 de Abril.</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2.2.</w:t>
            </w:r>
          </w:p>
        </w:tc>
        <w:tc>
          <w:tcPr>
            <w:tcW w:w="7508" w:type="dxa"/>
          </w:tcPr>
          <w:p w:rsidR="0032020D" w:rsidRPr="00D06359" w:rsidRDefault="0032020D" w:rsidP="00D24164">
            <w:pPr>
              <w:pStyle w:val="PargrafodaLista"/>
              <w:ind w:left="0"/>
            </w:pPr>
            <w:r w:rsidRPr="00D06359">
              <w:t xml:space="preserve">A </w:t>
            </w:r>
            <w:r>
              <w:t>Política Cultural depois do PREC.</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2.3.</w:t>
            </w:r>
          </w:p>
        </w:tc>
        <w:tc>
          <w:tcPr>
            <w:tcW w:w="7508" w:type="dxa"/>
          </w:tcPr>
          <w:p w:rsidR="0032020D" w:rsidRPr="00D32365" w:rsidRDefault="0032020D" w:rsidP="00D24164">
            <w:pPr>
              <w:pStyle w:val="PargrafodaLista"/>
              <w:ind w:left="0"/>
            </w:pPr>
            <w:r>
              <w:t>O Associativismo Cultural: espaços intermédios.</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III</w:t>
            </w:r>
          </w:p>
        </w:tc>
        <w:tc>
          <w:tcPr>
            <w:tcW w:w="7508" w:type="dxa"/>
          </w:tcPr>
          <w:p w:rsidR="0032020D" w:rsidRPr="00D74249" w:rsidRDefault="0032020D" w:rsidP="00D24164">
            <w:pPr>
              <w:pStyle w:val="PargrafodaLista"/>
              <w:spacing w:line="240" w:lineRule="auto"/>
              <w:ind w:left="0"/>
            </w:pPr>
            <w:r>
              <w:t xml:space="preserve">O ESTUDO EMPÍRICO: </w:t>
            </w:r>
            <w:r w:rsidRPr="00D4115E">
              <w:t>A FBP, UM CASO DE DEMOCRACIA PARTICIPATIVA?</w:t>
            </w:r>
            <w:r>
              <w:t xml:space="preserve"> </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3.1.</w:t>
            </w:r>
          </w:p>
        </w:tc>
        <w:tc>
          <w:tcPr>
            <w:tcW w:w="7508" w:type="dxa"/>
          </w:tcPr>
          <w:p w:rsidR="0032020D" w:rsidRPr="00D32365" w:rsidRDefault="00EF70D2" w:rsidP="001E1495">
            <w:pPr>
              <w:pStyle w:val="PargrafodaLista"/>
              <w:ind w:left="0"/>
            </w:pPr>
            <w:r>
              <w:t>A FBP</w:t>
            </w:r>
            <w:r w:rsidR="001E1495">
              <w:t xml:space="preserve"> e a </w:t>
            </w:r>
            <w:r w:rsidR="0032020D">
              <w:t>Democracia Participativa</w:t>
            </w:r>
            <w:r>
              <w:t>?</w:t>
            </w:r>
          </w:p>
        </w:tc>
      </w:tr>
      <w:tr w:rsidR="0032020D" w:rsidRPr="00F8340D" w:rsidTr="00830DD5">
        <w:trPr>
          <w:jc w:val="center"/>
        </w:trPr>
        <w:tc>
          <w:tcPr>
            <w:tcW w:w="756" w:type="dxa"/>
          </w:tcPr>
          <w:p w:rsidR="0032020D" w:rsidRPr="00EF52FC" w:rsidRDefault="0032020D" w:rsidP="00D24164">
            <w:pPr>
              <w:pStyle w:val="PargrafodaLista"/>
              <w:ind w:left="0"/>
            </w:pPr>
          </w:p>
        </w:tc>
        <w:tc>
          <w:tcPr>
            <w:tcW w:w="7508" w:type="dxa"/>
          </w:tcPr>
          <w:p w:rsidR="0032020D" w:rsidRPr="00D32365" w:rsidRDefault="0032020D" w:rsidP="00D24164">
            <w:pPr>
              <w:pStyle w:val="PargrafodaLista"/>
              <w:ind w:left="0"/>
            </w:pPr>
            <w:r>
              <w:t>A FBP: a caracterização.</w:t>
            </w:r>
          </w:p>
        </w:tc>
      </w:tr>
      <w:tr w:rsidR="0032020D" w:rsidRPr="00F8340D" w:rsidTr="00830DD5">
        <w:trPr>
          <w:jc w:val="center"/>
        </w:trPr>
        <w:tc>
          <w:tcPr>
            <w:tcW w:w="756" w:type="dxa"/>
          </w:tcPr>
          <w:p w:rsidR="0032020D" w:rsidRPr="00EF52FC" w:rsidRDefault="0032020D" w:rsidP="00D24164">
            <w:pPr>
              <w:pStyle w:val="PargrafodaLista"/>
              <w:ind w:left="0"/>
            </w:pPr>
          </w:p>
        </w:tc>
        <w:tc>
          <w:tcPr>
            <w:tcW w:w="7508" w:type="dxa"/>
          </w:tcPr>
          <w:p w:rsidR="0032020D" w:rsidRPr="00D32365" w:rsidRDefault="0032020D" w:rsidP="001E1495">
            <w:pPr>
              <w:pStyle w:val="PargrafodaLista"/>
              <w:ind w:left="0"/>
            </w:pPr>
            <w:r>
              <w:t>A FBP</w:t>
            </w:r>
            <w:r w:rsidR="001E1495">
              <w:t>: formas</w:t>
            </w:r>
            <w:r>
              <w:t xml:space="preserve"> </w:t>
            </w:r>
            <w:r w:rsidR="001E1495">
              <w:t>d</w:t>
            </w:r>
            <w:r>
              <w:t>e</w:t>
            </w:r>
            <w:r w:rsidR="001E1495">
              <w:t xml:space="preserve"> </w:t>
            </w:r>
            <w:r>
              <w:t>Democracia Participativa.</w:t>
            </w:r>
          </w:p>
        </w:tc>
      </w:tr>
      <w:tr w:rsidR="0032020D" w:rsidRPr="00F8340D" w:rsidTr="00830DD5">
        <w:trPr>
          <w:jc w:val="center"/>
        </w:trPr>
        <w:tc>
          <w:tcPr>
            <w:tcW w:w="756" w:type="dxa"/>
          </w:tcPr>
          <w:p w:rsidR="0032020D" w:rsidRPr="00F8340D" w:rsidRDefault="0032020D" w:rsidP="00D24164">
            <w:pPr>
              <w:pStyle w:val="PargrafodaLista"/>
              <w:ind w:left="0"/>
              <w:rPr>
                <w:b/>
              </w:rPr>
            </w:pPr>
            <w:r w:rsidRPr="00F8340D">
              <w:rPr>
                <w:b/>
              </w:rPr>
              <w:t>3.2.</w:t>
            </w:r>
          </w:p>
        </w:tc>
        <w:tc>
          <w:tcPr>
            <w:tcW w:w="7508" w:type="dxa"/>
          </w:tcPr>
          <w:p w:rsidR="0032020D" w:rsidRPr="00D32365" w:rsidRDefault="0032020D" w:rsidP="00D24164">
            <w:pPr>
              <w:pStyle w:val="PargrafodaLista"/>
              <w:ind w:left="0"/>
            </w:pPr>
            <w:r>
              <w:t>A Participação em Portugal e na FBP.</w:t>
            </w:r>
          </w:p>
        </w:tc>
      </w:tr>
      <w:tr w:rsidR="0032020D" w:rsidRPr="00F8340D" w:rsidTr="00830DD5">
        <w:trPr>
          <w:jc w:val="center"/>
        </w:trPr>
        <w:tc>
          <w:tcPr>
            <w:tcW w:w="8264" w:type="dxa"/>
            <w:gridSpan w:val="2"/>
          </w:tcPr>
          <w:p w:rsidR="0032020D" w:rsidRPr="00EF52FC" w:rsidRDefault="0032020D" w:rsidP="00D24164">
            <w:pPr>
              <w:pStyle w:val="PargrafodaLista"/>
              <w:ind w:left="0"/>
            </w:pPr>
            <w:r w:rsidRPr="00EF52FC">
              <w:t>CONCLUSÃO</w:t>
            </w:r>
            <w:r>
              <w:t>.</w:t>
            </w:r>
          </w:p>
        </w:tc>
      </w:tr>
      <w:tr w:rsidR="0032020D" w:rsidRPr="00F8340D" w:rsidTr="00830DD5">
        <w:trPr>
          <w:jc w:val="center"/>
        </w:trPr>
        <w:tc>
          <w:tcPr>
            <w:tcW w:w="8264" w:type="dxa"/>
            <w:gridSpan w:val="2"/>
          </w:tcPr>
          <w:p w:rsidR="0032020D" w:rsidRPr="00D32365" w:rsidRDefault="0032020D" w:rsidP="00D24164">
            <w:pPr>
              <w:pStyle w:val="PargrafodaLista"/>
              <w:ind w:left="0"/>
            </w:pPr>
            <w:r>
              <w:t>ANEXOS.</w:t>
            </w:r>
          </w:p>
        </w:tc>
      </w:tr>
      <w:tr w:rsidR="0032020D" w:rsidRPr="00F8340D" w:rsidTr="00830DD5">
        <w:trPr>
          <w:jc w:val="center"/>
        </w:trPr>
        <w:tc>
          <w:tcPr>
            <w:tcW w:w="8264" w:type="dxa"/>
            <w:gridSpan w:val="2"/>
          </w:tcPr>
          <w:p w:rsidR="0032020D" w:rsidRPr="00D32365" w:rsidRDefault="0032020D" w:rsidP="00D24164">
            <w:pPr>
              <w:pStyle w:val="PargrafodaLista"/>
              <w:ind w:left="0"/>
            </w:pPr>
            <w:r>
              <w:t>BIBLIOGRAFIA.</w:t>
            </w:r>
          </w:p>
        </w:tc>
      </w:tr>
    </w:tbl>
    <w:p w:rsidR="004C55C1" w:rsidRDefault="004C55C1">
      <w:pPr>
        <w:rPr>
          <w:lang w:val="en-US"/>
        </w:rPr>
      </w:pPr>
    </w:p>
    <w:p w:rsidR="0032020D" w:rsidRDefault="0032020D">
      <w:pPr>
        <w:rPr>
          <w:lang w:val="en-US"/>
        </w:rPr>
      </w:pPr>
    </w:p>
    <w:p w:rsidR="0032020D" w:rsidRDefault="0032020D">
      <w:pPr>
        <w:rPr>
          <w:lang w:val="en-US"/>
        </w:rPr>
      </w:pPr>
    </w:p>
    <w:p w:rsidR="0032020D" w:rsidRDefault="0032020D">
      <w:pPr>
        <w:rPr>
          <w:lang w:val="en-US"/>
        </w:rPr>
      </w:pPr>
    </w:p>
    <w:p w:rsidR="0032020D" w:rsidRDefault="0032020D">
      <w:pPr>
        <w:rPr>
          <w:lang w:val="en-US"/>
        </w:rPr>
      </w:pPr>
    </w:p>
    <w:p w:rsidR="0032020D" w:rsidRDefault="0032020D">
      <w:pPr>
        <w:rPr>
          <w:lang w:val="en-US"/>
        </w:rPr>
      </w:pPr>
    </w:p>
    <w:p w:rsidR="0032020D" w:rsidRDefault="0032020D" w:rsidP="0032020D">
      <w:pPr>
        <w:jc w:val="left"/>
        <w:rPr>
          <w:i/>
          <w:sz w:val="22"/>
          <w:szCs w:val="22"/>
        </w:rPr>
      </w:pPr>
    </w:p>
    <w:p w:rsidR="0032020D" w:rsidRDefault="0032020D" w:rsidP="0032020D">
      <w:pPr>
        <w:jc w:val="left"/>
        <w:rPr>
          <w:i/>
          <w:sz w:val="22"/>
          <w:szCs w:val="22"/>
        </w:rPr>
      </w:pPr>
    </w:p>
    <w:p w:rsidR="0032020D" w:rsidRDefault="0032020D" w:rsidP="0032020D">
      <w:pPr>
        <w:jc w:val="left"/>
        <w:rPr>
          <w:i/>
          <w:sz w:val="22"/>
          <w:szCs w:val="22"/>
        </w:rPr>
      </w:pPr>
    </w:p>
    <w:p w:rsidR="0032020D" w:rsidRDefault="0032020D" w:rsidP="0032020D">
      <w:pPr>
        <w:jc w:val="left"/>
        <w:rPr>
          <w:i/>
          <w:sz w:val="22"/>
          <w:szCs w:val="22"/>
        </w:rPr>
      </w:pPr>
    </w:p>
    <w:p w:rsidR="0032020D" w:rsidRPr="003726A5" w:rsidRDefault="0032020D" w:rsidP="0032020D">
      <w:pPr>
        <w:jc w:val="left"/>
        <w:rPr>
          <w:i/>
          <w:sz w:val="22"/>
          <w:szCs w:val="22"/>
        </w:rPr>
      </w:pPr>
      <w:r w:rsidRPr="003726A5">
        <w:rPr>
          <w:i/>
          <w:sz w:val="22"/>
          <w:szCs w:val="22"/>
        </w:rPr>
        <w:t>Ao meu pai e aos meus filhos.</w:t>
      </w: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p>
    <w:p w:rsidR="0032020D" w:rsidRDefault="0032020D" w:rsidP="0032020D">
      <w:pPr>
        <w:ind w:firstLine="708"/>
        <w:jc w:val="center"/>
        <w:rPr>
          <w:b/>
        </w:rPr>
      </w:pPr>
      <w:r w:rsidRPr="00BD70B4">
        <w:rPr>
          <w:b/>
        </w:rPr>
        <w:t>AGRADECIMENTOS</w:t>
      </w:r>
    </w:p>
    <w:p w:rsidR="0032020D" w:rsidRDefault="0032020D" w:rsidP="0032020D">
      <w:pPr>
        <w:ind w:firstLine="708"/>
        <w:jc w:val="center"/>
        <w:rPr>
          <w:b/>
        </w:rPr>
      </w:pPr>
    </w:p>
    <w:p w:rsidR="0032020D" w:rsidRPr="00BD70B4" w:rsidRDefault="0032020D" w:rsidP="0032020D">
      <w:pPr>
        <w:ind w:firstLine="708"/>
        <w:jc w:val="center"/>
        <w:rPr>
          <w:b/>
        </w:rPr>
      </w:pPr>
    </w:p>
    <w:p w:rsidR="0032020D" w:rsidRDefault="0032020D" w:rsidP="0032020D">
      <w:pPr>
        <w:ind w:firstLine="708"/>
      </w:pPr>
      <w:r>
        <w:t xml:space="preserve">A ideia de estudar a FBP surge da vontade de sistematizar e de estruturar, de forma científica, e através da lente da Ciência Política, impressões e experiências vividas na FBP, que nos sugeriam que o local, sendo uma iniciativa auto-suficiente da sociedade civil, tinha grande potencial público e era um importante contributo cultural e cívico para a cidade de Lisboa e para o país. Queremos, por isso, agradecer, de forma muito especial, em primeiro lugar, à Professora Marina Costa Lobo pela orientação, pelo acolhimento da ideia, pela ajuda no limar do tema, pelo estímulo e por nos permitir integrar essa escola de excelência que é o </w:t>
      </w:r>
      <w:r w:rsidRPr="007C3CD6">
        <w:rPr>
          <w:i/>
        </w:rPr>
        <w:t>Instituto de Ciências Sociais da Universidade de Lisboa</w:t>
      </w:r>
      <w:r>
        <w:t>. Ao Professor Nuno Nabais, Director da FBP, e amigo, que, nos contou, de forma exaustiva, a história do espaço e possibilitou o acesso ao local sem quaisquer limitações, tendo também ajudado no nascimento da ideia. A José Pinho que partilhou, com a maior disponibilidade</w:t>
      </w:r>
      <w:r w:rsidR="00D44464">
        <w:t>,</w:t>
      </w:r>
      <w:r>
        <w:t xml:space="preserve"> as suas experiências na FBP e contributos. Aos entrevistados, Fabrice Ziegler, Patrícia Pombo, Isabel Sousa Machado, Alexandre Barbosa, Nuno Moreira e</w:t>
      </w:r>
      <w:r w:rsidRPr="00CC6098">
        <w:t xml:space="preserve"> </w:t>
      </w:r>
      <w:r>
        <w:t>Teresa Carneiro pela solidariedade e amizade e também pela paciência com que responderam à bateria de perguntas que lhes foi colocada. Aos “fabricantes” e frequentadores da FBP que se disponibilizaram e responderam, ao inquérito, com a maior boa vontade e amabilidade.</w:t>
      </w:r>
    </w:p>
    <w:p w:rsidR="0032020D" w:rsidRDefault="0032020D" w:rsidP="0032020D"/>
    <w:p w:rsidR="0032020D" w:rsidRPr="0032020D" w:rsidRDefault="00D44464" w:rsidP="00D44464">
      <w:pPr>
        <w:tabs>
          <w:tab w:val="left" w:pos="5565"/>
        </w:tabs>
      </w:pPr>
      <w:r>
        <w:tab/>
      </w:r>
    </w:p>
    <w:sectPr w:rsidR="0032020D" w:rsidRPr="0032020D" w:rsidSect="001E1495">
      <w:headerReference w:type="default" r:id="rId6"/>
      <w:footerReference w:type="default" r:id="rId7"/>
      <w:pgSz w:w="11906" w:h="16838"/>
      <w:pgMar w:top="1418" w:right="1418" w:bottom="1418" w:left="1418" w:header="708" w:footer="708"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2125" w:rsidRDefault="00B12125" w:rsidP="00DA18D5">
      <w:pPr>
        <w:spacing w:line="240" w:lineRule="auto"/>
      </w:pPr>
      <w:r>
        <w:separator/>
      </w:r>
    </w:p>
  </w:endnote>
  <w:endnote w:type="continuationSeparator" w:id="1">
    <w:p w:rsidR="00B12125" w:rsidRDefault="00B12125" w:rsidP="00DA18D5">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517502"/>
      <w:docPartObj>
        <w:docPartGallery w:val="Page Numbers (Bottom of Page)"/>
        <w:docPartUnique/>
      </w:docPartObj>
    </w:sdtPr>
    <w:sdtContent>
      <w:p w:rsidR="00D44464" w:rsidRDefault="00B53E52">
        <w:pPr>
          <w:pStyle w:val="Rodap"/>
          <w:jc w:val="center"/>
        </w:pPr>
        <w:fldSimple w:instr=" PAGE   \* MERGEFORMAT ">
          <w:r w:rsidR="00830DD5">
            <w:rPr>
              <w:noProof/>
            </w:rPr>
            <w:t>iii</w:t>
          </w:r>
        </w:fldSimple>
      </w:p>
    </w:sdtContent>
  </w:sdt>
  <w:p w:rsidR="00D44464" w:rsidRDefault="00D44464">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2125" w:rsidRDefault="00B12125" w:rsidP="00DA18D5">
      <w:pPr>
        <w:spacing w:line="240" w:lineRule="auto"/>
      </w:pPr>
      <w:r>
        <w:separator/>
      </w:r>
    </w:p>
  </w:footnote>
  <w:footnote w:type="continuationSeparator" w:id="1">
    <w:p w:rsidR="00B12125" w:rsidRDefault="00B12125" w:rsidP="00DA18D5">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8D5" w:rsidRPr="003504E2" w:rsidRDefault="00DA18D5" w:rsidP="00DA18D5">
    <w:pPr>
      <w:pStyle w:val="Cabealho"/>
      <w:rPr>
        <w:i/>
        <w:color w:val="A6A6A6" w:themeColor="background1" w:themeShade="A6"/>
        <w:sz w:val="22"/>
        <w:szCs w:val="22"/>
      </w:rPr>
    </w:pPr>
    <w:r w:rsidRPr="003504E2">
      <w:rPr>
        <w:i/>
        <w:color w:val="A6A6A6" w:themeColor="background1" w:themeShade="A6"/>
        <w:sz w:val="22"/>
        <w:szCs w:val="22"/>
      </w:rPr>
      <w:t>FBP, um caso de Democracia Participativa?</w:t>
    </w:r>
  </w:p>
  <w:p w:rsidR="00DA18D5" w:rsidRPr="00DA18D5" w:rsidRDefault="00DA18D5" w:rsidP="00DA18D5">
    <w:pPr>
      <w:pStyle w:val="Cabealh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DA18D5"/>
    <w:rsid w:val="001E1495"/>
    <w:rsid w:val="002F0931"/>
    <w:rsid w:val="0032020D"/>
    <w:rsid w:val="004C55C1"/>
    <w:rsid w:val="00830DD5"/>
    <w:rsid w:val="00B12125"/>
    <w:rsid w:val="00B53E52"/>
    <w:rsid w:val="00C22F92"/>
    <w:rsid w:val="00D34707"/>
    <w:rsid w:val="00D44464"/>
    <w:rsid w:val="00DA18D5"/>
    <w:rsid w:val="00DC6080"/>
    <w:rsid w:val="00EF70D2"/>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ind w:left="1077" w:hanging="107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18D5"/>
    <w:pPr>
      <w:spacing w:line="360" w:lineRule="auto"/>
      <w:ind w:left="0" w:firstLine="0"/>
    </w:pPr>
    <w:rPr>
      <w:rFonts w:ascii="Times New Roman" w:eastAsia="Calibri" w:hAnsi="Times New Roman" w:cs="Times New Roman"/>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DA18D5"/>
    <w:pPr>
      <w:tabs>
        <w:tab w:val="center" w:pos="4252"/>
        <w:tab w:val="right" w:pos="8504"/>
      </w:tabs>
      <w:spacing w:line="240" w:lineRule="auto"/>
    </w:pPr>
  </w:style>
  <w:style w:type="character" w:customStyle="1" w:styleId="CabealhoCarcter">
    <w:name w:val="Cabeçalho Carácter"/>
    <w:basedOn w:val="Tipodeletrapredefinidodopargrafo"/>
    <w:link w:val="Cabealho"/>
    <w:uiPriority w:val="99"/>
    <w:rsid w:val="00DA18D5"/>
    <w:rPr>
      <w:rFonts w:ascii="Times New Roman" w:eastAsia="Calibri" w:hAnsi="Times New Roman" w:cs="Times New Roman"/>
      <w:sz w:val="24"/>
      <w:szCs w:val="24"/>
    </w:rPr>
  </w:style>
  <w:style w:type="paragraph" w:styleId="Rodap">
    <w:name w:val="footer"/>
    <w:basedOn w:val="Normal"/>
    <w:link w:val="RodapCarcter"/>
    <w:uiPriority w:val="99"/>
    <w:unhideWhenUsed/>
    <w:rsid w:val="00DA18D5"/>
    <w:pPr>
      <w:tabs>
        <w:tab w:val="center" w:pos="4252"/>
        <w:tab w:val="right" w:pos="8504"/>
      </w:tabs>
      <w:spacing w:line="240" w:lineRule="auto"/>
    </w:pPr>
  </w:style>
  <w:style w:type="character" w:customStyle="1" w:styleId="RodapCarcter">
    <w:name w:val="Rodapé Carácter"/>
    <w:basedOn w:val="Tipodeletrapredefinidodopargrafo"/>
    <w:link w:val="Rodap"/>
    <w:uiPriority w:val="99"/>
    <w:rsid w:val="00DA18D5"/>
    <w:rPr>
      <w:rFonts w:ascii="Times New Roman" w:eastAsia="Calibri" w:hAnsi="Times New Roman" w:cs="Times New Roman"/>
      <w:sz w:val="24"/>
      <w:szCs w:val="24"/>
    </w:rPr>
  </w:style>
  <w:style w:type="paragraph" w:styleId="PargrafodaLista">
    <w:name w:val="List Paragraph"/>
    <w:basedOn w:val="Normal"/>
    <w:uiPriority w:val="34"/>
    <w:qFormat/>
    <w:rsid w:val="0032020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3</Pages>
  <Words>607</Words>
  <Characters>3283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teresa</cp:lastModifiedBy>
  <cp:revision>5</cp:revision>
  <dcterms:created xsi:type="dcterms:W3CDTF">2011-07-28T13:29:00Z</dcterms:created>
  <dcterms:modified xsi:type="dcterms:W3CDTF">2011-07-28T14:20:00Z</dcterms:modified>
</cp:coreProperties>
</file>